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FFBA66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6EFC93E" w14:textId="30A5AF6B" w:rsidR="00A64721" w:rsidRPr="00A64721" w:rsidRDefault="00D41E20" w:rsidP="00A64721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/>
          <w:color w:val="E73238" w:themeColor="accent2"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</w:p>
    <w:p w14:paraId="12589744" w14:textId="45BAD6CC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E316A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Rikki Dean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6A0FECC8" w:rsidR="00886EF0" w:rsidRPr="006D162A" w:rsidRDefault="00886EF0" w:rsidP="00D30A71">
      <w:pPr>
        <w:ind w:left="3600" w:hanging="3600"/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A71" w:rsidRPr="00D30A71">
        <w:rPr>
          <w:rFonts w:ascii="Arial" w:eastAsiaTheme="majorEastAsia" w:hAnsi="Arial" w:cs="Arial"/>
          <w:bCs/>
          <w:sz w:val="22"/>
        </w:rPr>
        <w:t>School of Economic Social and Political Sciences</w:t>
      </w:r>
      <w:r w:rsidR="00D30A71" w:rsidRPr="00D30A71">
        <w:rPr>
          <w:rFonts w:ascii="Arial" w:eastAsiaTheme="majorEastAsia" w:hAnsi="Arial" w:cs="Arial"/>
          <w:bCs/>
          <w:sz w:val="22"/>
        </w:rPr>
        <w:t xml:space="preserve"> </w:t>
      </w:r>
      <w:r w:rsidR="00E316A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/ </w:t>
      </w:r>
      <w:r w:rsidR="00D30A71" w:rsidRPr="00D30A71">
        <w:rPr>
          <w:rFonts w:ascii="Arial" w:eastAsiaTheme="majorEastAsia" w:hAnsi="Arial" w:cs="Arial"/>
          <w:bCs/>
          <w:sz w:val="22"/>
        </w:rPr>
        <w:t>Politics &amp; International Relations</w:t>
      </w:r>
    </w:p>
    <w:p w14:paraId="0F7483D1" w14:textId="75BCD62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A71" w:rsidRPr="00D30A71">
        <w:rPr>
          <w:rFonts w:ascii="Arial" w:eastAsiaTheme="majorEastAsia" w:hAnsi="Arial" w:cs="Arial"/>
          <w:bCs/>
          <w:sz w:val="22"/>
        </w:rPr>
        <w:t>Faculty of Social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220A0DF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316A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Rikki Dean</w:t>
      </w:r>
    </w:p>
    <w:p w14:paraId="1DD585A1" w14:textId="2316B7C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316A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7009D632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316A8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040184EB" w:rsidR="00886EF0" w:rsidRPr="00722340" w:rsidRDefault="00097218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903CAA2" w:rsidR="00E5700A" w:rsidRPr="00D56E08" w:rsidRDefault="00097218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="00E5700A" w:rsidRPr="00D56E08">
        <w:rPr>
          <w:rFonts w:ascii="Arial" w:hAnsi="Arial" w:cs="Arial"/>
          <w:sz w:val="22"/>
        </w:rPr>
        <w:t>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Ensure that research outputs are findable, accessible, interoperable and reproducible (FAIR) and, wherever possible, open access.</w:t>
      </w:r>
    </w:p>
    <w:p w14:paraId="7EE9B53E" w14:textId="33B8104D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153DB26D" w:rsidR="00886EF0" w:rsidRPr="00722340" w:rsidRDefault="00432831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7C456A10" w14:textId="1D0F492C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5A1A051C" w14:textId="77777777" w:rsidR="009B5BC3" w:rsidRPr="009B5BC3" w:rsidRDefault="009B5BC3" w:rsidP="00BA2FAD">
      <w:pPr>
        <w:ind w:firstLine="720"/>
        <w:rPr>
          <w:rFonts w:ascii="Arial" w:hAnsi="Arial" w:cs="Arial"/>
          <w:sz w:val="22"/>
        </w:rPr>
      </w:pPr>
      <w:r w:rsidRPr="009B5BC3">
        <w:rPr>
          <w:rFonts w:ascii="Arial" w:hAnsi="Arial" w:cs="Arial"/>
          <w:sz w:val="22"/>
        </w:rPr>
        <w:t xml:space="preserve">Direct responsibility to holder of research award (principal investigator). </w:t>
      </w:r>
    </w:p>
    <w:p w14:paraId="3342F36A" w14:textId="77777777" w:rsidR="009B5BC3" w:rsidRPr="009B5BC3" w:rsidRDefault="009B5BC3" w:rsidP="00BA2FAD">
      <w:pPr>
        <w:ind w:firstLine="720"/>
        <w:rPr>
          <w:rFonts w:ascii="Arial" w:hAnsi="Arial" w:cs="Arial"/>
          <w:sz w:val="22"/>
        </w:rPr>
      </w:pPr>
      <w:r w:rsidRPr="009B5BC3">
        <w:rPr>
          <w:rFonts w:ascii="Arial" w:hAnsi="Arial" w:cs="Arial"/>
          <w:sz w:val="22"/>
        </w:rPr>
        <w:t>May have additional reporting and liaison responsibilities to external funding bodies or sponsors.</w:t>
      </w:r>
    </w:p>
    <w:p w14:paraId="7A27DFDD" w14:textId="2A810718" w:rsidR="00A2516E" w:rsidRPr="00722340" w:rsidRDefault="009B5BC3" w:rsidP="00BA2FAD">
      <w:pPr>
        <w:ind w:firstLine="720"/>
        <w:rPr>
          <w:rFonts w:ascii="Roboto" w:hAnsi="Roboto"/>
          <w:sz w:val="22"/>
        </w:rPr>
      </w:pPr>
      <w:r w:rsidRPr="009B5BC3">
        <w:rPr>
          <w:rFonts w:ascii="Arial" w:hAnsi="Arial" w:cs="Arial"/>
          <w:sz w:val="22"/>
        </w:rPr>
        <w:t>Other members of the project team.</w:t>
      </w:r>
      <w:r w:rsidR="00000000"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7377239A" w:rsidR="00232309" w:rsidRPr="006D162A" w:rsidRDefault="00594D7E" w:rsidP="002B5854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 xml:space="preserve">To </w:t>
      </w:r>
      <w:r w:rsidR="00BA2FAD">
        <w:rPr>
          <w:rFonts w:ascii="Arial" w:hAnsi="Arial" w:cs="Arial"/>
          <w:sz w:val="22"/>
        </w:rPr>
        <w:t>travel internationally for project meetings and events</w:t>
      </w:r>
      <w:r w:rsidR="002420DA">
        <w:rPr>
          <w:rFonts w:ascii="Arial" w:hAnsi="Arial" w:cs="Arial"/>
          <w:sz w:val="22"/>
        </w:rPr>
        <w:t>, and disseminate research at conferences and other relevant events.</w:t>
      </w:r>
    </w:p>
    <w:bookmarkEnd w:id="1"/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1B760D06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8779EA">
        <w:rPr>
          <w:rFonts w:ascii="Arial" w:hAnsi="Arial" w:cs="Arial"/>
          <w:sz w:val="22"/>
        </w:rPr>
        <w:t xml:space="preserve">researching </w:t>
      </w:r>
      <w:r w:rsidR="009A2A68">
        <w:rPr>
          <w:rFonts w:ascii="Arial" w:hAnsi="Arial" w:cs="Arial"/>
          <w:sz w:val="22"/>
        </w:rPr>
        <w:t>the subfield of democratic innovations</w:t>
      </w:r>
      <w:r w:rsidR="008779EA">
        <w:rPr>
          <w:rFonts w:ascii="Arial" w:hAnsi="Arial" w:cs="Arial"/>
          <w:sz w:val="22"/>
        </w:rPr>
        <w:t>/participatory governance/deliberative democracy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6E92D182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PhD in </w:t>
      </w:r>
      <w:r w:rsidR="00AB0935">
        <w:rPr>
          <w:rFonts w:ascii="Arial" w:hAnsi="Arial" w:cs="Arial"/>
          <w:sz w:val="22"/>
        </w:rPr>
        <w:t>a relevant social science discipline</w:t>
      </w:r>
      <w:r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376BE436" w14:textId="77777777" w:rsidR="009603A0" w:rsidRDefault="00B94AFE" w:rsidP="009603A0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94AFE">
        <w:rPr>
          <w:rFonts w:ascii="Arial" w:hAnsi="Arial" w:cs="Arial"/>
          <w:sz w:val="22"/>
        </w:rPr>
        <w:t>Capacity to work on both conceptual problems and conduct rigorous empirical political science analyses.</w:t>
      </w:r>
    </w:p>
    <w:p w14:paraId="43C87098" w14:textId="77777777" w:rsidR="009603A0" w:rsidRDefault="009603A0" w:rsidP="009603A0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603A0">
        <w:rPr>
          <w:rFonts w:ascii="Arial" w:hAnsi="Arial" w:cs="Arial"/>
          <w:sz w:val="22"/>
        </w:rPr>
        <w:t>Prior experience of using Qualitative Comparative Analysis (QCA).</w:t>
      </w:r>
    </w:p>
    <w:p w14:paraId="4508A15B" w14:textId="77777777" w:rsidR="00A0266B" w:rsidRDefault="009603A0" w:rsidP="009603A0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603A0">
        <w:rPr>
          <w:rFonts w:ascii="Arial" w:hAnsi="Arial" w:cs="Arial"/>
          <w:sz w:val="22"/>
        </w:rPr>
        <w:t>Prior experience conducting case study research</w:t>
      </w:r>
    </w:p>
    <w:p w14:paraId="0AFD1483" w14:textId="317A89E3" w:rsidR="009603A0" w:rsidRPr="00A0266B" w:rsidRDefault="009603A0" w:rsidP="009603A0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A0266B">
        <w:rPr>
          <w:rFonts w:ascii="Arial" w:hAnsi="Arial" w:cs="Arial"/>
          <w:sz w:val="22"/>
        </w:rPr>
        <w:t>Good track record (relative to opportunity) of peer-reviewed publications in leading journals and /or book presses.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EB12F5F" w14:textId="34BEC3F7" w:rsidR="005717DF" w:rsidRDefault="00856EEA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856EEA">
        <w:rPr>
          <w:rFonts w:ascii="Roboto" w:hAnsi="Roboto"/>
          <w:sz w:val="22"/>
        </w:rPr>
        <w:t>Ability to undertake independent and collaborative research in accordance with a specified project objectives and as a research team member</w:t>
      </w:r>
      <w:r>
        <w:rPr>
          <w:rFonts w:ascii="Roboto" w:hAnsi="Roboto"/>
          <w:sz w:val="22"/>
        </w:rPr>
        <w:t>.</w:t>
      </w:r>
    </w:p>
    <w:p w14:paraId="31E26AFD" w14:textId="48A33779" w:rsidR="00920996" w:rsidRDefault="00920996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920996">
        <w:rPr>
          <w:rFonts w:ascii="Roboto" w:hAnsi="Roboto"/>
          <w:sz w:val="22"/>
        </w:rPr>
        <w:t>Excellent academic writing skills, including ability to co-author academic publications</w:t>
      </w:r>
      <w:r>
        <w:rPr>
          <w:rFonts w:ascii="Roboto" w:hAnsi="Roboto"/>
          <w:sz w:val="22"/>
        </w:rPr>
        <w:t>.</w:t>
      </w:r>
    </w:p>
    <w:p w14:paraId="1EA68AD6" w14:textId="561133C3" w:rsidR="00920996" w:rsidRDefault="000760F9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0760F9">
        <w:rPr>
          <w:rFonts w:ascii="Roboto" w:hAnsi="Roboto"/>
          <w:sz w:val="22"/>
        </w:rPr>
        <w:t>Ab</w:t>
      </w:r>
      <w:r>
        <w:rPr>
          <w:rFonts w:ascii="Roboto" w:hAnsi="Roboto"/>
          <w:sz w:val="22"/>
        </w:rPr>
        <w:t>ility</w:t>
      </w:r>
      <w:r w:rsidRPr="000760F9">
        <w:rPr>
          <w:rFonts w:ascii="Roboto" w:hAnsi="Roboto"/>
          <w:sz w:val="22"/>
        </w:rPr>
        <w:t xml:space="preserve"> to present research results at group meetings and conferences, including to non-academic audiences.</w:t>
      </w:r>
    </w:p>
    <w:p w14:paraId="633108CE" w14:textId="78F29E56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2FC32A09" w14:textId="00F8FD62" w:rsidR="006D162A" w:rsidRPr="00856EEA" w:rsidRDefault="00CB1D5C" w:rsidP="00856EEA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1AB902E" w14:textId="77777777" w:rsidR="00572690" w:rsidRDefault="00243711" w:rsidP="00572690">
      <w:pPr>
        <w:pStyle w:val="ListParagraph"/>
        <w:numPr>
          <w:ilvl w:val="0"/>
          <w:numId w:val="4"/>
        </w:numPr>
        <w:rPr>
          <w:rFonts w:ascii="Roboto" w:hAnsi="Roboto"/>
          <w:sz w:val="22"/>
        </w:rPr>
      </w:pPr>
      <w:r w:rsidRPr="00243711">
        <w:rPr>
          <w:rFonts w:ascii="Roboto" w:hAnsi="Roboto"/>
          <w:sz w:val="22"/>
        </w:rPr>
        <w:t>Able to organise own research activities to deadline and quality standards</w:t>
      </w:r>
      <w:r w:rsidR="00572690">
        <w:rPr>
          <w:rFonts w:ascii="Roboto" w:hAnsi="Roboto"/>
          <w:sz w:val="22"/>
        </w:rPr>
        <w:t>.</w:t>
      </w:r>
    </w:p>
    <w:p w14:paraId="1446AF0B" w14:textId="668EDC70" w:rsidR="009055FA" w:rsidRPr="00572690" w:rsidRDefault="00243711" w:rsidP="00572690">
      <w:pPr>
        <w:pStyle w:val="ListParagraph"/>
        <w:numPr>
          <w:ilvl w:val="0"/>
          <w:numId w:val="4"/>
        </w:numPr>
        <w:rPr>
          <w:rFonts w:ascii="Roboto" w:hAnsi="Roboto"/>
          <w:sz w:val="22"/>
        </w:rPr>
      </w:pPr>
      <w:r w:rsidRPr="00572690">
        <w:rPr>
          <w:rFonts w:ascii="Roboto" w:hAnsi="Roboto"/>
          <w:sz w:val="22"/>
        </w:rPr>
        <w:t>Ability to flexibly adapt plan as a project develops.</w:t>
      </w:r>
    </w:p>
    <w:p w14:paraId="79D0E44E" w14:textId="37273EE7" w:rsidR="00CB1D5C" w:rsidRPr="00CB1D5C" w:rsidRDefault="00CB1D5C" w:rsidP="00243711">
      <w:pPr>
        <w:pStyle w:val="ListParagraph"/>
        <w:numPr>
          <w:ilvl w:val="0"/>
          <w:numId w:val="4"/>
        </w:numPr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activities within broad guidelines and established University policies and procedures.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lastRenderedPageBreak/>
        <w:t>Essential</w:t>
      </w:r>
    </w:p>
    <w:p w14:paraId="054B3FB5" w14:textId="638876AD" w:rsidR="00373977" w:rsidRDefault="00572690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572690">
        <w:rPr>
          <w:rFonts w:ascii="Roboto" w:hAnsi="Roboto"/>
          <w:sz w:val="22"/>
        </w:rPr>
        <w:t>Capacity to solve</w:t>
      </w:r>
      <w:r w:rsidR="000760F9">
        <w:rPr>
          <w:rFonts w:ascii="Roboto" w:hAnsi="Roboto"/>
          <w:sz w:val="22"/>
        </w:rPr>
        <w:t xml:space="preserve"> conceptual and</w:t>
      </w:r>
      <w:r w:rsidRPr="00572690">
        <w:rPr>
          <w:rFonts w:ascii="Roboto" w:hAnsi="Roboto"/>
          <w:sz w:val="22"/>
        </w:rPr>
        <w:t xml:space="preserve"> methodological challenges</w:t>
      </w:r>
      <w:r>
        <w:rPr>
          <w:rFonts w:ascii="Roboto" w:hAnsi="Roboto"/>
          <w:sz w:val="22"/>
        </w:rPr>
        <w:t>.</w:t>
      </w:r>
    </w:p>
    <w:p w14:paraId="4FD572A6" w14:textId="6432A0AF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71E24D" w14:textId="46BEBE18" w:rsidR="00DC1C11" w:rsidRPr="00AA727B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7227A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3C3C949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00C5F5F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0860B89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67A8746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1A788035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453EBC0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5DFB55D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1B5077B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7A487972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352D3B03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1062A207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069A635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6E9575E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7A2B5A7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352FA1C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5B8201D5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32948DF3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5D97A9F0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4699F15A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410E12C5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287E11A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7D108284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7227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355BF61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27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42BAAFC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27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135D410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27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32792A3" w14:textId="5902DC7F" w:rsidR="000B219D" w:rsidRPr="00C16BCC" w:rsidRDefault="000B219D" w:rsidP="00C16BCC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0B219D" w:rsidRPr="00C16BCC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72FB" w14:textId="77777777" w:rsidR="0009036F" w:rsidRDefault="0009036F" w:rsidP="00850136">
      <w:r>
        <w:separator/>
      </w:r>
    </w:p>
  </w:endnote>
  <w:endnote w:type="continuationSeparator" w:id="0">
    <w:p w14:paraId="653E4508" w14:textId="77777777" w:rsidR="0009036F" w:rsidRDefault="0009036F" w:rsidP="00850136">
      <w:r>
        <w:continuationSeparator/>
      </w:r>
    </w:p>
  </w:endnote>
  <w:endnote w:type="continuationNotice" w:id="1">
    <w:p w14:paraId="7A451300" w14:textId="77777777" w:rsidR="0009036F" w:rsidRDefault="000903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1629" w14:textId="77777777" w:rsidR="0009036F" w:rsidRDefault="0009036F" w:rsidP="00850136">
      <w:r>
        <w:separator/>
      </w:r>
    </w:p>
  </w:footnote>
  <w:footnote w:type="continuationSeparator" w:id="0">
    <w:p w14:paraId="36C9DAD7" w14:textId="77777777" w:rsidR="0009036F" w:rsidRDefault="0009036F" w:rsidP="00850136">
      <w:r>
        <w:continuationSeparator/>
      </w:r>
    </w:p>
  </w:footnote>
  <w:footnote w:type="continuationNotice" w:id="1">
    <w:p w14:paraId="582EB2FF" w14:textId="77777777" w:rsidR="0009036F" w:rsidRDefault="0009036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33D97"/>
    <w:rsid w:val="0004217C"/>
    <w:rsid w:val="00051D9B"/>
    <w:rsid w:val="000542EC"/>
    <w:rsid w:val="00075CB0"/>
    <w:rsid w:val="000760F9"/>
    <w:rsid w:val="0009036F"/>
    <w:rsid w:val="00097218"/>
    <w:rsid w:val="000B219D"/>
    <w:rsid w:val="000C0931"/>
    <w:rsid w:val="000E34C2"/>
    <w:rsid w:val="00111D9F"/>
    <w:rsid w:val="00142290"/>
    <w:rsid w:val="00145231"/>
    <w:rsid w:val="001546B1"/>
    <w:rsid w:val="00161D91"/>
    <w:rsid w:val="001A2647"/>
    <w:rsid w:val="001B067E"/>
    <w:rsid w:val="001B565F"/>
    <w:rsid w:val="001C6141"/>
    <w:rsid w:val="00207344"/>
    <w:rsid w:val="00232309"/>
    <w:rsid w:val="002420DA"/>
    <w:rsid w:val="00243711"/>
    <w:rsid w:val="00244212"/>
    <w:rsid w:val="00256C9F"/>
    <w:rsid w:val="002666B4"/>
    <w:rsid w:val="00270F82"/>
    <w:rsid w:val="00271BCD"/>
    <w:rsid w:val="00272A76"/>
    <w:rsid w:val="00285F5E"/>
    <w:rsid w:val="002A19D4"/>
    <w:rsid w:val="002B5854"/>
    <w:rsid w:val="002C7987"/>
    <w:rsid w:val="002D75C9"/>
    <w:rsid w:val="002E318E"/>
    <w:rsid w:val="0030273F"/>
    <w:rsid w:val="00341D3D"/>
    <w:rsid w:val="00351A95"/>
    <w:rsid w:val="00351AEA"/>
    <w:rsid w:val="0035739F"/>
    <w:rsid w:val="00373977"/>
    <w:rsid w:val="00374C1F"/>
    <w:rsid w:val="003948DC"/>
    <w:rsid w:val="003979F4"/>
    <w:rsid w:val="003A0DE5"/>
    <w:rsid w:val="003A34A2"/>
    <w:rsid w:val="003C3F9A"/>
    <w:rsid w:val="00402288"/>
    <w:rsid w:val="00432831"/>
    <w:rsid w:val="00465383"/>
    <w:rsid w:val="0047227A"/>
    <w:rsid w:val="00482867"/>
    <w:rsid w:val="0048776D"/>
    <w:rsid w:val="004A3DAA"/>
    <w:rsid w:val="004C2AD4"/>
    <w:rsid w:val="004D46AB"/>
    <w:rsid w:val="004D60E8"/>
    <w:rsid w:val="004D6BC1"/>
    <w:rsid w:val="00527707"/>
    <w:rsid w:val="005717DF"/>
    <w:rsid w:val="00572690"/>
    <w:rsid w:val="00577C4D"/>
    <w:rsid w:val="00587D40"/>
    <w:rsid w:val="00594D7E"/>
    <w:rsid w:val="00595EEB"/>
    <w:rsid w:val="00597215"/>
    <w:rsid w:val="005B29A7"/>
    <w:rsid w:val="005C31DB"/>
    <w:rsid w:val="005E71E0"/>
    <w:rsid w:val="00601792"/>
    <w:rsid w:val="00633449"/>
    <w:rsid w:val="00640CC3"/>
    <w:rsid w:val="00663881"/>
    <w:rsid w:val="006807C5"/>
    <w:rsid w:val="006C3E01"/>
    <w:rsid w:val="006C64E5"/>
    <w:rsid w:val="006D162A"/>
    <w:rsid w:val="006D3EF8"/>
    <w:rsid w:val="006E3F8E"/>
    <w:rsid w:val="006F0DDE"/>
    <w:rsid w:val="00700FEC"/>
    <w:rsid w:val="00722340"/>
    <w:rsid w:val="00723038"/>
    <w:rsid w:val="00783F34"/>
    <w:rsid w:val="007A0463"/>
    <w:rsid w:val="007A5AD0"/>
    <w:rsid w:val="007B287A"/>
    <w:rsid w:val="007D5C4A"/>
    <w:rsid w:val="007E77F9"/>
    <w:rsid w:val="00812F3B"/>
    <w:rsid w:val="00850136"/>
    <w:rsid w:val="00856EEA"/>
    <w:rsid w:val="008779EA"/>
    <w:rsid w:val="00883B4C"/>
    <w:rsid w:val="00886EF0"/>
    <w:rsid w:val="008A448A"/>
    <w:rsid w:val="008B0F71"/>
    <w:rsid w:val="008F1F12"/>
    <w:rsid w:val="009055FA"/>
    <w:rsid w:val="00920996"/>
    <w:rsid w:val="0093015B"/>
    <w:rsid w:val="0093666C"/>
    <w:rsid w:val="00936CA7"/>
    <w:rsid w:val="009548CE"/>
    <w:rsid w:val="009603A0"/>
    <w:rsid w:val="009608CA"/>
    <w:rsid w:val="00987295"/>
    <w:rsid w:val="009A2A68"/>
    <w:rsid w:val="009A4477"/>
    <w:rsid w:val="009A602E"/>
    <w:rsid w:val="009B5BC3"/>
    <w:rsid w:val="009C137A"/>
    <w:rsid w:val="009D1D17"/>
    <w:rsid w:val="009D6FC3"/>
    <w:rsid w:val="00A013BA"/>
    <w:rsid w:val="00A0266B"/>
    <w:rsid w:val="00A2516E"/>
    <w:rsid w:val="00A362CF"/>
    <w:rsid w:val="00A40716"/>
    <w:rsid w:val="00A574E8"/>
    <w:rsid w:val="00A64721"/>
    <w:rsid w:val="00A64E71"/>
    <w:rsid w:val="00A66BF4"/>
    <w:rsid w:val="00A7300D"/>
    <w:rsid w:val="00A74C90"/>
    <w:rsid w:val="00A906D4"/>
    <w:rsid w:val="00AA727B"/>
    <w:rsid w:val="00AA762D"/>
    <w:rsid w:val="00AB0935"/>
    <w:rsid w:val="00B226D5"/>
    <w:rsid w:val="00B2394B"/>
    <w:rsid w:val="00B25DB3"/>
    <w:rsid w:val="00B9140F"/>
    <w:rsid w:val="00B94AFE"/>
    <w:rsid w:val="00BA0543"/>
    <w:rsid w:val="00BA2FAD"/>
    <w:rsid w:val="00BA4938"/>
    <w:rsid w:val="00BB1088"/>
    <w:rsid w:val="00BD5FBF"/>
    <w:rsid w:val="00C16BCC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30A71"/>
    <w:rsid w:val="00D36681"/>
    <w:rsid w:val="00D41E20"/>
    <w:rsid w:val="00D56D51"/>
    <w:rsid w:val="00D56E08"/>
    <w:rsid w:val="00D86E92"/>
    <w:rsid w:val="00DA0322"/>
    <w:rsid w:val="00DC1C11"/>
    <w:rsid w:val="00DC222E"/>
    <w:rsid w:val="00DC28ED"/>
    <w:rsid w:val="00DE1426"/>
    <w:rsid w:val="00DF05B6"/>
    <w:rsid w:val="00E022F1"/>
    <w:rsid w:val="00E13B1E"/>
    <w:rsid w:val="00E316A8"/>
    <w:rsid w:val="00E35221"/>
    <w:rsid w:val="00E37A82"/>
    <w:rsid w:val="00E416F9"/>
    <w:rsid w:val="00E51761"/>
    <w:rsid w:val="00E5700A"/>
    <w:rsid w:val="00E60932"/>
    <w:rsid w:val="00E76E9F"/>
    <w:rsid w:val="00E87318"/>
    <w:rsid w:val="00E907DE"/>
    <w:rsid w:val="00EC6636"/>
    <w:rsid w:val="00EE66D1"/>
    <w:rsid w:val="00EF14A1"/>
    <w:rsid w:val="00F36ABB"/>
    <w:rsid w:val="00F46BA1"/>
    <w:rsid w:val="00F51161"/>
    <w:rsid w:val="00F56318"/>
    <w:rsid w:val="00FA6420"/>
    <w:rsid w:val="00FB474A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75CB0"/>
    <w:rsid w:val="000A5732"/>
    <w:rsid w:val="000B41E7"/>
    <w:rsid w:val="00161D91"/>
    <w:rsid w:val="00167913"/>
    <w:rsid w:val="00256C9F"/>
    <w:rsid w:val="0030273F"/>
    <w:rsid w:val="00351A95"/>
    <w:rsid w:val="003F567D"/>
    <w:rsid w:val="00462948"/>
    <w:rsid w:val="0048776D"/>
    <w:rsid w:val="004C2AD4"/>
    <w:rsid w:val="004D6BC1"/>
    <w:rsid w:val="00595EEB"/>
    <w:rsid w:val="00601792"/>
    <w:rsid w:val="00654069"/>
    <w:rsid w:val="006807C5"/>
    <w:rsid w:val="006F0DDE"/>
    <w:rsid w:val="00727B4D"/>
    <w:rsid w:val="00783F34"/>
    <w:rsid w:val="007D5C4A"/>
    <w:rsid w:val="0083084C"/>
    <w:rsid w:val="0093015B"/>
    <w:rsid w:val="00936CA7"/>
    <w:rsid w:val="009548CE"/>
    <w:rsid w:val="00961673"/>
    <w:rsid w:val="00A329ED"/>
    <w:rsid w:val="00A906D4"/>
    <w:rsid w:val="00B76E0F"/>
    <w:rsid w:val="00C04435"/>
    <w:rsid w:val="00C6007A"/>
    <w:rsid w:val="00C6135A"/>
    <w:rsid w:val="00CB500A"/>
    <w:rsid w:val="00D1789B"/>
    <w:rsid w:val="00D5049A"/>
    <w:rsid w:val="00DC222E"/>
    <w:rsid w:val="00DF05B6"/>
    <w:rsid w:val="00E37A82"/>
    <w:rsid w:val="00E51761"/>
    <w:rsid w:val="00E57CA2"/>
    <w:rsid w:val="00EE66D1"/>
    <w:rsid w:val="00F36ABB"/>
    <w:rsid w:val="00FA6420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ADDB-1247-4AD0-B01B-F94387C3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Janice Poon</cp:lastModifiedBy>
  <cp:revision>3</cp:revision>
  <dcterms:created xsi:type="dcterms:W3CDTF">2026-07-01T10:39:00Z</dcterms:created>
  <dcterms:modified xsi:type="dcterms:W3CDTF">2026-07-03T09:06:00Z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